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72" w:rsidRPr="003239CF" w:rsidRDefault="00F56572" w:rsidP="00F56572">
      <w:pPr>
        <w:suppressAutoHyphens/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239C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F476CA" wp14:editId="4A7E20D0">
            <wp:extent cx="671830" cy="82613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572" w:rsidRPr="003239CF" w:rsidRDefault="00F56572" w:rsidP="00F56572">
      <w:pPr>
        <w:suppressAutoHyphens/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F56572" w:rsidRPr="003239CF" w:rsidRDefault="00F56572" w:rsidP="00F56572">
      <w:pPr>
        <w:pStyle w:val="Title"/>
        <w:spacing w:before="0" w:after="0"/>
        <w:ind w:hanging="426"/>
        <w:outlineLvl w:val="9"/>
        <w:rPr>
          <w:rFonts w:ascii="Times New Roman" w:hAnsi="Times New Roman" w:cs="Times New Roman"/>
          <w:kern w:val="0"/>
          <w:sz w:val="36"/>
          <w:szCs w:val="36"/>
        </w:rPr>
      </w:pPr>
      <w:r w:rsidRPr="003239CF">
        <w:rPr>
          <w:rFonts w:ascii="Times New Roman" w:hAnsi="Times New Roman" w:cs="Times New Roman"/>
          <w:kern w:val="0"/>
          <w:sz w:val="36"/>
          <w:szCs w:val="36"/>
        </w:rPr>
        <w:t>АДМИНИСТРАЦИЯ</w:t>
      </w:r>
    </w:p>
    <w:p w:rsidR="00F56572" w:rsidRPr="003239CF" w:rsidRDefault="00F56572" w:rsidP="00F56572">
      <w:pPr>
        <w:pStyle w:val="Title"/>
        <w:spacing w:before="0" w:after="0"/>
        <w:ind w:hanging="426"/>
        <w:outlineLvl w:val="9"/>
        <w:rPr>
          <w:rFonts w:ascii="Times New Roman" w:hAnsi="Times New Roman" w:cs="Times New Roman"/>
          <w:kern w:val="0"/>
          <w:sz w:val="36"/>
          <w:szCs w:val="36"/>
        </w:rPr>
      </w:pPr>
      <w:r w:rsidRPr="003239CF">
        <w:rPr>
          <w:rFonts w:ascii="Times New Roman" w:hAnsi="Times New Roman" w:cs="Times New Roman"/>
          <w:kern w:val="0"/>
          <w:sz w:val="36"/>
          <w:szCs w:val="36"/>
        </w:rPr>
        <w:t>КАЛАРСКОГО МУНИЦИПАЛЬНОГО ОКРУГА</w:t>
      </w:r>
    </w:p>
    <w:p w:rsidR="00F56572" w:rsidRPr="003239CF" w:rsidRDefault="00F56572" w:rsidP="00F56572">
      <w:pPr>
        <w:pStyle w:val="Title"/>
        <w:spacing w:before="0" w:after="0"/>
        <w:ind w:hanging="426"/>
        <w:outlineLvl w:val="9"/>
        <w:rPr>
          <w:rFonts w:ascii="Times New Roman" w:hAnsi="Times New Roman" w:cs="Times New Roman"/>
          <w:kern w:val="0"/>
        </w:rPr>
      </w:pPr>
      <w:r w:rsidRPr="003239CF">
        <w:rPr>
          <w:rFonts w:ascii="Times New Roman" w:hAnsi="Times New Roman" w:cs="Times New Roman"/>
          <w:kern w:val="0"/>
          <w:sz w:val="36"/>
          <w:szCs w:val="36"/>
        </w:rPr>
        <w:t>ЗАБАЙКАЛЬСКОГО КРАЯ</w:t>
      </w:r>
    </w:p>
    <w:p w:rsidR="00F56572" w:rsidRPr="003239CF" w:rsidRDefault="00F56572" w:rsidP="00F56572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72" w:rsidRPr="003239CF" w:rsidRDefault="00F56572" w:rsidP="00F56572">
      <w:pPr>
        <w:suppressAutoHyphens/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239CF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F56572" w:rsidRPr="003239CF" w:rsidRDefault="00F56572" w:rsidP="00F56572">
      <w:pPr>
        <w:suppressAutoHyphens/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72" w:rsidRPr="003239CF" w:rsidRDefault="00F56572" w:rsidP="00F56572">
      <w:pPr>
        <w:suppressAutoHyphens/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39C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239CF">
        <w:rPr>
          <w:rFonts w:ascii="Times New Roman" w:hAnsi="Times New Roman" w:cs="Times New Roman"/>
          <w:sz w:val="28"/>
          <w:szCs w:val="28"/>
        </w:rPr>
        <w:t>___</w:t>
      </w:r>
      <w:r w:rsidRPr="003239C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Pr="003239CF">
        <w:rPr>
          <w:rFonts w:ascii="Times New Roman" w:hAnsi="Times New Roman" w:cs="Times New Roman"/>
          <w:bCs/>
          <w:sz w:val="28"/>
          <w:szCs w:val="28"/>
        </w:rPr>
        <w:tab/>
      </w:r>
      <w:r w:rsidRPr="003239CF">
        <w:rPr>
          <w:rFonts w:ascii="Times New Roman" w:hAnsi="Times New Roman" w:cs="Times New Roman"/>
          <w:bCs/>
          <w:sz w:val="28"/>
          <w:szCs w:val="28"/>
        </w:rPr>
        <w:tab/>
        <w:t>№ _____</w:t>
      </w:r>
    </w:p>
    <w:p w:rsidR="00F56572" w:rsidRPr="003239CF" w:rsidRDefault="00F56572" w:rsidP="00F56572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39CF">
        <w:rPr>
          <w:rFonts w:ascii="Times New Roman" w:hAnsi="Times New Roman" w:cs="Times New Roman"/>
          <w:bCs/>
          <w:sz w:val="28"/>
          <w:szCs w:val="28"/>
        </w:rPr>
        <w:t>с. Чара</w:t>
      </w:r>
    </w:p>
    <w:p w:rsidR="00F56572" w:rsidRPr="003239CF" w:rsidRDefault="00F56572" w:rsidP="00F56572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6572" w:rsidRPr="00E73A45" w:rsidRDefault="00F56572" w:rsidP="00F5657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3A45">
        <w:rPr>
          <w:rFonts w:ascii="Times New Roman" w:hAnsi="Times New Roman" w:cs="Times New Roman"/>
          <w:b/>
          <w:sz w:val="26"/>
          <w:szCs w:val="26"/>
        </w:rPr>
        <w:t>Об утверждении Порядка включения жилых помещений жилищного фонда Каларского муниципального округа Забайкальского края, закрепленных за муниципальными учреждениями Каларского муниципального округа Забайкальского края на праве оперативного управления, в специализированный жилищный фонд с отнесением таких помещений к служебным жилым помещениям, исключения жилых помещений из специализированного жилищного фонда, а также предоставления служебных жилых помещений в муниципальных учреждениях Каларского муниципального округа Забайкальского края</w:t>
      </w:r>
    </w:p>
    <w:p w:rsidR="00F56572" w:rsidRPr="00E73A45" w:rsidRDefault="00F56572" w:rsidP="00F56572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6"/>
          <w:szCs w:val="26"/>
        </w:rPr>
      </w:pPr>
    </w:p>
    <w:p w:rsidR="00B169D8" w:rsidRPr="00E73A45" w:rsidRDefault="00950C16" w:rsidP="00F565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3A4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>
        <w:r w:rsidRPr="00E73A45">
          <w:rPr>
            <w:rFonts w:ascii="Times New Roman" w:hAnsi="Times New Roman" w:cs="Times New Roman"/>
            <w:color w:val="0000FF"/>
            <w:sz w:val="26"/>
            <w:szCs w:val="26"/>
          </w:rPr>
          <w:t>частью 2 статьи 92</w:t>
        </w:r>
      </w:hyperlink>
      <w:r w:rsidRPr="00E73A4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>
        <w:r w:rsidRPr="00E73A45"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99</w:t>
        </w:r>
      </w:hyperlink>
      <w:r w:rsidRPr="00E73A4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</w:t>
      </w:r>
      <w:hyperlink r:id="rId8">
        <w:r w:rsidRPr="00E73A45">
          <w:rPr>
            <w:rFonts w:ascii="Times New Roman" w:hAnsi="Times New Roman" w:cs="Times New Roman"/>
            <w:color w:val="0000FF"/>
            <w:sz w:val="26"/>
            <w:szCs w:val="26"/>
          </w:rPr>
          <w:t>пунктом 12</w:t>
        </w:r>
      </w:hyperlink>
      <w:r w:rsidRPr="00E73A45">
        <w:rPr>
          <w:rFonts w:ascii="Times New Roman" w:hAnsi="Times New Roman" w:cs="Times New Roman"/>
          <w:sz w:val="26"/>
          <w:szCs w:val="26"/>
        </w:rPr>
        <w:t xml:space="preserve"> Правил отнесения жилого помещения к специализированному жилищному фонду, утвержденных постановлением Правительства Российской Федерации от 26 января 2006 г</w:t>
      </w:r>
      <w:r w:rsidR="00B169D8" w:rsidRPr="00E73A45">
        <w:rPr>
          <w:rFonts w:ascii="Times New Roman" w:hAnsi="Times New Roman" w:cs="Times New Roman"/>
          <w:sz w:val="26"/>
          <w:szCs w:val="26"/>
        </w:rPr>
        <w:t>ода № 42</w:t>
      </w:r>
      <w:r w:rsidRPr="00E73A45">
        <w:rPr>
          <w:rFonts w:ascii="Times New Roman" w:hAnsi="Times New Roman" w:cs="Times New Roman"/>
          <w:sz w:val="26"/>
          <w:szCs w:val="26"/>
        </w:rPr>
        <w:t>,</w:t>
      </w:r>
      <w:r w:rsidR="00B169D8" w:rsidRPr="00E73A45">
        <w:rPr>
          <w:rFonts w:ascii="Times New Roman" w:hAnsi="Times New Roman" w:cs="Times New Roman"/>
          <w:sz w:val="26"/>
          <w:szCs w:val="26"/>
        </w:rPr>
        <w:t xml:space="preserve"> руководствуясь статьей 32 устава Каларского муниципального округа Забайкальского края, администрация Каларского муниципального округа Забайкальского края </w:t>
      </w:r>
      <w:r w:rsidR="00B169D8" w:rsidRPr="00E73A4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169D8" w:rsidRPr="00E73A45" w:rsidRDefault="00B169D8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0C16" w:rsidRPr="00E73A45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3A45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40">
        <w:r w:rsidRPr="00E73A45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E73A45">
        <w:rPr>
          <w:rFonts w:ascii="Times New Roman" w:hAnsi="Times New Roman" w:cs="Times New Roman"/>
          <w:sz w:val="26"/>
          <w:szCs w:val="26"/>
        </w:rPr>
        <w:t xml:space="preserve"> включения жилых помещений жилищного фонда Каларского муниципального округа Забайкальского края, закрепленных за муниципальными учреждениями Каларского муниципального округа Забайкальского края на праве оперативного управления, в специализированный жилищный фонд с отнесением таких помещений к служебным жилым помещениям, исключения жилых помещений из специализированного жилищного фонда, а также предоставления служебных жилых помещений в муниципальных учреждениях Каларского муниципального округа Забайкальского края.</w:t>
      </w:r>
    </w:p>
    <w:p w:rsidR="00950C16" w:rsidRPr="00E73A45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3A45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</w:t>
      </w:r>
      <w:r w:rsidR="00F56572" w:rsidRPr="00E73A45">
        <w:rPr>
          <w:rFonts w:ascii="Times New Roman" w:hAnsi="Times New Roman" w:cs="Times New Roman"/>
          <w:sz w:val="26"/>
          <w:szCs w:val="26"/>
        </w:rPr>
        <w:t>постановления</w:t>
      </w:r>
      <w:r w:rsidRPr="00E73A45">
        <w:rPr>
          <w:rFonts w:ascii="Times New Roman" w:hAnsi="Times New Roman" w:cs="Times New Roman"/>
          <w:sz w:val="26"/>
          <w:szCs w:val="26"/>
        </w:rPr>
        <w:t xml:space="preserve"> возложить на отдел имущественных и земельных отношений администрации Каларского муниципального округа Забайкальского края.</w:t>
      </w:r>
    </w:p>
    <w:p w:rsidR="00950C16" w:rsidRPr="00E73A45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69D8" w:rsidRPr="00E73A45" w:rsidRDefault="00950C16" w:rsidP="00B169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3A45">
        <w:rPr>
          <w:rFonts w:ascii="Times New Roman" w:hAnsi="Times New Roman" w:cs="Times New Roman"/>
          <w:sz w:val="26"/>
          <w:szCs w:val="26"/>
        </w:rPr>
        <w:t>Глава Каларского</w:t>
      </w:r>
    </w:p>
    <w:p w:rsidR="00B169D8" w:rsidRPr="00E73A45" w:rsidRDefault="00950C16" w:rsidP="00B169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3A45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950C16" w:rsidRPr="00B169D8" w:rsidRDefault="00950C16" w:rsidP="00E73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3A45">
        <w:rPr>
          <w:rFonts w:ascii="Times New Roman" w:hAnsi="Times New Roman" w:cs="Times New Roman"/>
          <w:sz w:val="26"/>
          <w:szCs w:val="26"/>
        </w:rPr>
        <w:t xml:space="preserve">Забайкальского края </w:t>
      </w:r>
      <w:r w:rsidRPr="00E73A45">
        <w:rPr>
          <w:rFonts w:ascii="Times New Roman" w:hAnsi="Times New Roman" w:cs="Times New Roman"/>
          <w:sz w:val="26"/>
          <w:szCs w:val="26"/>
        </w:rPr>
        <w:tab/>
      </w:r>
      <w:r w:rsidRPr="00E73A45">
        <w:rPr>
          <w:rFonts w:ascii="Times New Roman" w:hAnsi="Times New Roman" w:cs="Times New Roman"/>
          <w:sz w:val="26"/>
          <w:szCs w:val="26"/>
        </w:rPr>
        <w:tab/>
      </w:r>
      <w:r w:rsidRPr="00E73A45">
        <w:rPr>
          <w:rFonts w:ascii="Times New Roman" w:hAnsi="Times New Roman" w:cs="Times New Roman"/>
          <w:sz w:val="26"/>
          <w:szCs w:val="26"/>
        </w:rPr>
        <w:tab/>
      </w:r>
      <w:r w:rsidR="00B169D8" w:rsidRPr="00E73A45">
        <w:rPr>
          <w:rFonts w:ascii="Times New Roman" w:hAnsi="Times New Roman" w:cs="Times New Roman"/>
          <w:sz w:val="26"/>
          <w:szCs w:val="26"/>
        </w:rPr>
        <w:tab/>
      </w:r>
      <w:r w:rsidR="00B169D8" w:rsidRPr="00E73A45">
        <w:rPr>
          <w:rFonts w:ascii="Times New Roman" w:hAnsi="Times New Roman" w:cs="Times New Roman"/>
          <w:sz w:val="26"/>
          <w:szCs w:val="26"/>
        </w:rPr>
        <w:tab/>
      </w:r>
      <w:r w:rsidR="00B169D8" w:rsidRPr="00E73A45">
        <w:rPr>
          <w:rFonts w:ascii="Times New Roman" w:hAnsi="Times New Roman" w:cs="Times New Roman"/>
          <w:sz w:val="26"/>
          <w:szCs w:val="26"/>
        </w:rPr>
        <w:tab/>
      </w:r>
      <w:r w:rsidR="00B169D8" w:rsidRPr="00E73A45">
        <w:rPr>
          <w:rFonts w:ascii="Times New Roman" w:hAnsi="Times New Roman" w:cs="Times New Roman"/>
          <w:sz w:val="26"/>
          <w:szCs w:val="26"/>
        </w:rPr>
        <w:tab/>
      </w:r>
      <w:r w:rsidRPr="00E73A45">
        <w:rPr>
          <w:rFonts w:ascii="Times New Roman" w:hAnsi="Times New Roman" w:cs="Times New Roman"/>
          <w:sz w:val="26"/>
          <w:szCs w:val="26"/>
        </w:rPr>
        <w:t>Устюжанин В.В.</w:t>
      </w:r>
      <w:r w:rsidRPr="00B169D8">
        <w:rPr>
          <w:rFonts w:ascii="Times New Roman" w:hAnsi="Times New Roman" w:cs="Times New Roman"/>
          <w:sz w:val="28"/>
          <w:szCs w:val="28"/>
        </w:rPr>
        <w:br w:type="page"/>
      </w:r>
    </w:p>
    <w:p w:rsidR="00950C16" w:rsidRPr="00B169D8" w:rsidRDefault="00950C16" w:rsidP="00B169D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50C16" w:rsidRDefault="00950C16" w:rsidP="00B169D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постановлением администрации Каларского муниципального округа Забайкальского края</w:t>
      </w:r>
    </w:p>
    <w:p w:rsidR="00E73A45" w:rsidRPr="00B169D8" w:rsidRDefault="00E73A45" w:rsidP="00B169D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C16" w:rsidRPr="00B169D8" w:rsidRDefault="00950C16" w:rsidP="00B16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B169D8">
        <w:rPr>
          <w:rFonts w:ascii="Times New Roman" w:hAnsi="Times New Roman" w:cs="Times New Roman"/>
          <w:sz w:val="28"/>
          <w:szCs w:val="28"/>
        </w:rPr>
        <w:t>ПОРЯДОК</w:t>
      </w:r>
    </w:p>
    <w:p w:rsidR="00950C16" w:rsidRPr="00B169D8" w:rsidRDefault="00950C16" w:rsidP="00B169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D8">
        <w:rPr>
          <w:rFonts w:ascii="Times New Roman" w:hAnsi="Times New Roman" w:cs="Times New Roman"/>
          <w:b/>
          <w:sz w:val="28"/>
          <w:szCs w:val="28"/>
        </w:rPr>
        <w:t>включения жилых помещений жилищного фонда Каларского муниципального округа Забайкальского края, закрепленных за муниципальными учреждениями Каларского муниципального округа Забайкальского края на праве оперативного управления, в специализированный жилищный фонд с отнесением таких помещений к служебным жилым помещениям, исключения жилых помещений из специализированного жилищного фонда, а также предоставления служебных жилых помещений в муниципальных учреждениях Каларского муниципального округа Забайкальского края</w:t>
      </w:r>
    </w:p>
    <w:p w:rsidR="00950C16" w:rsidRPr="00B169D8" w:rsidRDefault="00950C16" w:rsidP="00B169D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C16" w:rsidRPr="00B169D8" w:rsidRDefault="00950C16" w:rsidP="00B16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1. Специализированный жилищный фонд муниципальных учреждений Каларского муниципального округа Забайкальского края (далее по тексту – муниципальное учреждение) состоит из служебных жилых помещений.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2. Служебные жилые помещения не подлежат отчуждению, передаче в аренду, внаем, за исключением передачи таких помещений по договорам найма, предусмотренным </w:t>
      </w:r>
      <w:hyperlink r:id="rId9">
        <w:r w:rsidRPr="00B169D8">
          <w:rPr>
            <w:rFonts w:ascii="Times New Roman" w:hAnsi="Times New Roman" w:cs="Times New Roman"/>
            <w:color w:val="0000FF"/>
            <w:sz w:val="28"/>
            <w:szCs w:val="28"/>
          </w:rPr>
          <w:t>разделом IV</w:t>
        </w:r>
      </w:hyperlink>
      <w:r w:rsidRPr="00B169D8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5679AD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3. Общий учет служебных жилых помещений специализированного жилищного фонда </w:t>
      </w:r>
      <w:r w:rsidR="005679AD" w:rsidRPr="00B169D8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Pr="00B169D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679AD" w:rsidRPr="00B169D8">
        <w:rPr>
          <w:rFonts w:ascii="Times New Roman" w:hAnsi="Times New Roman" w:cs="Times New Roman"/>
          <w:sz w:val="28"/>
          <w:szCs w:val="28"/>
        </w:rPr>
        <w:t xml:space="preserve">отдел имущественных и земельных </w:t>
      </w:r>
      <w:r w:rsidR="00B169D8" w:rsidRPr="00B169D8">
        <w:rPr>
          <w:rFonts w:ascii="Times New Roman" w:hAnsi="Times New Roman" w:cs="Times New Roman"/>
          <w:sz w:val="28"/>
          <w:szCs w:val="28"/>
        </w:rPr>
        <w:t>отношений</w:t>
      </w:r>
      <w:r w:rsidR="005679AD" w:rsidRPr="00B169D8">
        <w:rPr>
          <w:rFonts w:ascii="Times New Roman" w:hAnsi="Times New Roman" w:cs="Times New Roman"/>
          <w:sz w:val="28"/>
          <w:szCs w:val="28"/>
        </w:rPr>
        <w:t xml:space="preserve"> администрации Каларского муниципального округа Забайкальского края. 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Учет служебных жилых помещений специализированного жилищного фонда, переданных в оперативное управление </w:t>
      </w:r>
      <w:r w:rsidR="005679AD" w:rsidRPr="00B169D8">
        <w:rPr>
          <w:rFonts w:ascii="Times New Roman" w:hAnsi="Times New Roman" w:cs="Times New Roman"/>
          <w:sz w:val="28"/>
          <w:szCs w:val="28"/>
        </w:rPr>
        <w:t>муниципальным учреждениям</w:t>
      </w:r>
      <w:r w:rsidRPr="00B169D8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5679AD" w:rsidRPr="00B169D8">
        <w:rPr>
          <w:rFonts w:ascii="Times New Roman" w:hAnsi="Times New Roman" w:cs="Times New Roman"/>
          <w:sz w:val="28"/>
          <w:szCs w:val="28"/>
        </w:rPr>
        <w:t>руководитель соответствующего муниципального учреждения.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C16" w:rsidRPr="00B169D8" w:rsidRDefault="00950C16" w:rsidP="00B16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II. Включение жилых помещений в специализированный жилищный</w:t>
      </w:r>
    </w:p>
    <w:p w:rsidR="00950C16" w:rsidRPr="00B169D8" w:rsidRDefault="00950C16" w:rsidP="00B169D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фонд с отнесением к служебным жилым помещениям и исключение</w:t>
      </w:r>
    </w:p>
    <w:p w:rsidR="00950C16" w:rsidRPr="00B169D8" w:rsidRDefault="00950C16" w:rsidP="00B169D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жилых помещений из специализированного жилищного фонда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4. Включению в специализированный жилищный фонд муниципального учреждения подлежат жилые помещения жилищного фонда </w:t>
      </w:r>
      <w:r w:rsidR="00E633E8" w:rsidRPr="00B169D8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Pr="00B169D8">
        <w:rPr>
          <w:rFonts w:ascii="Times New Roman" w:hAnsi="Times New Roman" w:cs="Times New Roman"/>
          <w:sz w:val="28"/>
          <w:szCs w:val="28"/>
        </w:rPr>
        <w:t xml:space="preserve">, закрепленные за </w:t>
      </w:r>
      <w:r w:rsidR="00E633E8" w:rsidRPr="00B169D8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Pr="00B169D8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в соответствии с </w:t>
      </w:r>
      <w:hyperlink r:id="rId10">
        <w:r w:rsidRPr="00B169D8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B169D8">
        <w:rPr>
          <w:rFonts w:ascii="Times New Roman" w:hAnsi="Times New Roman" w:cs="Times New Roman"/>
          <w:sz w:val="28"/>
          <w:szCs w:val="28"/>
        </w:rPr>
        <w:t xml:space="preserve"> отнесения жилого помещения к специализированному жилищному фонду, утвержденными постановлением Правительства Российской Федерации от 26 января 2006 г. </w:t>
      </w:r>
      <w:r w:rsidR="00E633E8" w:rsidRPr="00B169D8">
        <w:rPr>
          <w:rFonts w:ascii="Times New Roman" w:hAnsi="Times New Roman" w:cs="Times New Roman"/>
          <w:sz w:val="28"/>
          <w:szCs w:val="28"/>
        </w:rPr>
        <w:t>№</w:t>
      </w:r>
      <w:r w:rsidRPr="00B169D8">
        <w:rPr>
          <w:rFonts w:ascii="Times New Roman" w:hAnsi="Times New Roman" w:cs="Times New Roman"/>
          <w:sz w:val="28"/>
          <w:szCs w:val="28"/>
        </w:rPr>
        <w:t xml:space="preserve"> 42 (далее - Правила).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5. В соответствии с </w:t>
      </w:r>
      <w:hyperlink r:id="rId11">
        <w:r w:rsidRPr="00B169D8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B169D8">
        <w:rPr>
          <w:rFonts w:ascii="Times New Roman" w:hAnsi="Times New Roman" w:cs="Times New Roman"/>
          <w:sz w:val="28"/>
          <w:szCs w:val="28"/>
        </w:rPr>
        <w:t xml:space="preserve"> Правил не допускается отнесение жилых </w:t>
      </w:r>
      <w:r w:rsidRPr="00B169D8">
        <w:rPr>
          <w:rFonts w:ascii="Times New Roman" w:hAnsi="Times New Roman" w:cs="Times New Roman"/>
          <w:sz w:val="28"/>
          <w:szCs w:val="28"/>
        </w:rPr>
        <w:lastRenderedPageBreak/>
        <w:t>помещений к специализированному жилищному фонду, если жилые помещения заняты по договорам социального найма, найма жилого помещения, находящегося в государственной или муниципальной собственности жилищного фонда коммерческого использования, аренды, а также если имеют обременения прав на это имущество.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6. Включению в специализированный жилищный фонд в соответствии с </w:t>
      </w:r>
      <w:hyperlink r:id="rId12">
        <w:r w:rsidRPr="00B169D8">
          <w:rPr>
            <w:rFonts w:ascii="Times New Roman" w:hAnsi="Times New Roman" w:cs="Times New Roman"/>
            <w:color w:val="0000FF"/>
            <w:sz w:val="28"/>
            <w:szCs w:val="28"/>
          </w:rPr>
          <w:t>пунктами 4</w:t>
        </w:r>
      </w:hyperlink>
      <w:r w:rsidRPr="00B169D8">
        <w:rPr>
          <w:rFonts w:ascii="Times New Roman" w:hAnsi="Times New Roman" w:cs="Times New Roman"/>
          <w:sz w:val="28"/>
          <w:szCs w:val="28"/>
        </w:rPr>
        <w:t xml:space="preserve">  и </w:t>
      </w:r>
      <w:hyperlink r:id="rId13">
        <w:r w:rsidRPr="00B169D8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B169D8">
        <w:rPr>
          <w:rFonts w:ascii="Times New Roman" w:hAnsi="Times New Roman" w:cs="Times New Roman"/>
          <w:sz w:val="28"/>
          <w:szCs w:val="28"/>
        </w:rPr>
        <w:t xml:space="preserve">  Правил подлежит жилое помещение в виде отдельной квартиры, пригодной для постоянного проживания граждан и отвечающей установленным санитарным и техническим правилам и нормам, требованиям пожарной безопасности, экологическим и иным требованиям, установленным законодательством Российской Федерации.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8"/>
      <w:bookmarkEnd w:id="1"/>
      <w:r w:rsidRPr="00B169D8">
        <w:rPr>
          <w:rFonts w:ascii="Times New Roman" w:hAnsi="Times New Roman" w:cs="Times New Roman"/>
          <w:sz w:val="28"/>
          <w:szCs w:val="28"/>
        </w:rPr>
        <w:t>7. Решение</w:t>
      </w:r>
      <w:r w:rsidR="00E633E8" w:rsidRPr="00B169D8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 w:rsidRPr="00B169D8">
        <w:rPr>
          <w:rFonts w:ascii="Times New Roman" w:hAnsi="Times New Roman" w:cs="Times New Roman"/>
          <w:sz w:val="28"/>
          <w:szCs w:val="28"/>
        </w:rPr>
        <w:t xml:space="preserve"> о включении жилого помещения в специализированный жилищный фонд с отнесением этого помещения к служебному жилому помещению или об исключении жилого помещения из специализированного жилищного фонда принимается </w:t>
      </w:r>
      <w:r w:rsidR="00E633E8" w:rsidRPr="00B169D8">
        <w:rPr>
          <w:rFonts w:ascii="Times New Roman" w:hAnsi="Times New Roman" w:cs="Times New Roman"/>
          <w:sz w:val="28"/>
          <w:szCs w:val="28"/>
        </w:rPr>
        <w:t xml:space="preserve">на основании согласия администрации Каларского муниципального округа Забайкальского края </w:t>
      </w:r>
      <w:r w:rsidRPr="00B169D8">
        <w:rPr>
          <w:rFonts w:ascii="Times New Roman" w:hAnsi="Times New Roman" w:cs="Times New Roman"/>
          <w:sz w:val="28"/>
          <w:szCs w:val="28"/>
        </w:rPr>
        <w:t xml:space="preserve">по итогам рассмотрения следующего пакета документов, предусмотренного </w:t>
      </w:r>
      <w:hyperlink r:id="rId14">
        <w:r w:rsidRPr="00B169D8"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 w:rsidRPr="00B169D8"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заявление на имя </w:t>
      </w:r>
      <w:r w:rsidR="009D0FA3" w:rsidRPr="00B169D8">
        <w:rPr>
          <w:rFonts w:ascii="Times New Roman" w:hAnsi="Times New Roman" w:cs="Times New Roman"/>
          <w:sz w:val="28"/>
          <w:szCs w:val="28"/>
        </w:rPr>
        <w:t>главы</w:t>
      </w:r>
      <w:r w:rsidRPr="00B169D8">
        <w:rPr>
          <w:rFonts w:ascii="Times New Roman" w:hAnsi="Times New Roman" w:cs="Times New Roman"/>
          <w:sz w:val="28"/>
          <w:szCs w:val="28"/>
        </w:rPr>
        <w:t xml:space="preserve"> </w:t>
      </w:r>
      <w:r w:rsidR="00B169D8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Pr="00B169D8">
        <w:rPr>
          <w:rFonts w:ascii="Times New Roman" w:hAnsi="Times New Roman" w:cs="Times New Roman"/>
          <w:sz w:val="28"/>
          <w:szCs w:val="28"/>
        </w:rPr>
        <w:t xml:space="preserve">об отнесении жилого помещения к определенному виду жилых помещений специализированного жилищного фонда или об исключении жилого помещения из специализированного жилищного фонда </w:t>
      </w:r>
      <w:r w:rsidR="009D0FA3" w:rsidRPr="00B169D8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B169D8">
        <w:rPr>
          <w:rFonts w:ascii="Times New Roman" w:hAnsi="Times New Roman" w:cs="Times New Roman"/>
          <w:sz w:val="28"/>
          <w:szCs w:val="28"/>
        </w:rPr>
        <w:t xml:space="preserve">(рекомендуемые образцы заявлений приведены в </w:t>
      </w:r>
      <w:hyperlink w:anchor="P195">
        <w:r w:rsidRPr="00B169D8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приложениях </w:t>
        </w:r>
        <w:r w:rsidR="00B169D8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B169D8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B169D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1">
        <w:r w:rsidR="00B169D8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</w:hyperlink>
      <w:r w:rsidR="00B169D8">
        <w:rPr>
          <w:rFonts w:ascii="Times New Roman" w:hAnsi="Times New Roman" w:cs="Times New Roman"/>
          <w:color w:val="0000FF"/>
          <w:sz w:val="28"/>
          <w:szCs w:val="28"/>
        </w:rPr>
        <w:t xml:space="preserve"> 2</w:t>
      </w:r>
      <w:r w:rsidRPr="00B169D8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собственности </w:t>
      </w:r>
      <w:r w:rsidR="00E633E8" w:rsidRPr="00B169D8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Pr="00B169D8">
        <w:rPr>
          <w:rFonts w:ascii="Times New Roman" w:hAnsi="Times New Roman" w:cs="Times New Roman"/>
          <w:sz w:val="28"/>
          <w:szCs w:val="28"/>
        </w:rPr>
        <w:t>или оперативного управления на жилое помещение;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технический паспорт жилого помещения;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заключение о соответствии жилого помещения предъявляемым к нему требованиям.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8. Подготовку документов, указанных в </w:t>
      </w:r>
      <w:hyperlink w:anchor="P78">
        <w:r w:rsidRPr="00B169D8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B169D8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</w:t>
      </w:r>
      <w:r w:rsidR="00E633E8" w:rsidRPr="00B169D8">
        <w:rPr>
          <w:rFonts w:ascii="Times New Roman" w:hAnsi="Times New Roman" w:cs="Times New Roman"/>
          <w:sz w:val="28"/>
          <w:szCs w:val="28"/>
        </w:rPr>
        <w:t>ет руководитель муниципального учреждения</w:t>
      </w:r>
      <w:r w:rsidRPr="00B169D8">
        <w:rPr>
          <w:rFonts w:ascii="Times New Roman" w:hAnsi="Times New Roman" w:cs="Times New Roman"/>
          <w:sz w:val="28"/>
          <w:szCs w:val="28"/>
        </w:rPr>
        <w:t>;</w:t>
      </w:r>
    </w:p>
    <w:p w:rsidR="00E633E8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9. </w:t>
      </w:r>
      <w:r w:rsidR="00E633E8" w:rsidRPr="00B169D8"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учреждения </w:t>
      </w:r>
      <w:r w:rsidRPr="00B169D8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78">
        <w:r w:rsidRPr="00B169D8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B169D8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в </w:t>
      </w:r>
      <w:r w:rsidR="00E633E8" w:rsidRPr="00B169D8">
        <w:rPr>
          <w:rFonts w:ascii="Times New Roman" w:hAnsi="Times New Roman" w:cs="Times New Roman"/>
          <w:sz w:val="28"/>
          <w:szCs w:val="28"/>
        </w:rPr>
        <w:t xml:space="preserve">администрацию Каларского муниципального округа Забайкальского края </w:t>
      </w:r>
      <w:r w:rsidRPr="00B169D8">
        <w:rPr>
          <w:rFonts w:ascii="Times New Roman" w:hAnsi="Times New Roman" w:cs="Times New Roman"/>
          <w:sz w:val="28"/>
          <w:szCs w:val="28"/>
        </w:rPr>
        <w:t>в течение 10 рабочих дней со дня государственной регистрации права оперативного управления на жилые помещения</w:t>
      </w:r>
      <w:r w:rsidR="00E633E8" w:rsidRPr="00B169D8">
        <w:rPr>
          <w:rFonts w:ascii="Times New Roman" w:hAnsi="Times New Roman" w:cs="Times New Roman"/>
          <w:sz w:val="28"/>
          <w:szCs w:val="28"/>
        </w:rPr>
        <w:t>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10. </w:t>
      </w:r>
      <w:r w:rsidR="00E633E8" w:rsidRPr="00B169D8">
        <w:rPr>
          <w:rFonts w:ascii="Times New Roman" w:hAnsi="Times New Roman" w:cs="Times New Roman"/>
          <w:sz w:val="28"/>
          <w:szCs w:val="28"/>
        </w:rPr>
        <w:t xml:space="preserve">Администрация Каларского муниципального округа Забайкальского края </w:t>
      </w:r>
      <w:r w:rsidRPr="00B169D8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 даты получения документов, указанных в </w:t>
      </w:r>
      <w:hyperlink w:anchor="P78">
        <w:r w:rsidRPr="00B169D8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B169D8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 и готовит </w:t>
      </w:r>
      <w:r w:rsidR="00E633E8" w:rsidRPr="00B169D8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B169D8">
        <w:rPr>
          <w:rFonts w:ascii="Times New Roman" w:hAnsi="Times New Roman" w:cs="Times New Roman"/>
          <w:sz w:val="28"/>
          <w:szCs w:val="28"/>
        </w:rPr>
        <w:t>о включении жилого помещения в специализированный жилищный фонд с отнесением жилого помещения к служебному жилому помещению или об исключении жилых помещений из специализированного жилищного фонда</w:t>
      </w:r>
      <w:r w:rsidR="00E633E8" w:rsidRPr="00B169D8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 w:rsidRPr="00B169D8">
        <w:rPr>
          <w:rFonts w:ascii="Times New Roman" w:hAnsi="Times New Roman" w:cs="Times New Roman"/>
          <w:sz w:val="28"/>
          <w:szCs w:val="28"/>
        </w:rPr>
        <w:t>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11. В случае признания служебного жилого помещения непригодным для проживания в соответствии с </w:t>
      </w:r>
      <w:hyperlink r:id="rId15">
        <w:r w:rsidRPr="00B169D8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B169D8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</w:t>
      </w:r>
      <w:r w:rsidRPr="00B169D8">
        <w:rPr>
          <w:rFonts w:ascii="Times New Roman" w:hAnsi="Times New Roman" w:cs="Times New Roman"/>
          <w:sz w:val="28"/>
          <w:szCs w:val="28"/>
        </w:rPr>
        <w:lastRenderedPageBreak/>
        <w:t xml:space="preserve">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г. </w:t>
      </w:r>
      <w:r w:rsidR="00E73A45">
        <w:rPr>
          <w:rFonts w:ascii="Times New Roman" w:hAnsi="Times New Roman" w:cs="Times New Roman"/>
          <w:sz w:val="28"/>
          <w:szCs w:val="28"/>
        </w:rPr>
        <w:t>№</w:t>
      </w:r>
      <w:r w:rsidRPr="00B169D8">
        <w:rPr>
          <w:rFonts w:ascii="Times New Roman" w:hAnsi="Times New Roman" w:cs="Times New Roman"/>
          <w:sz w:val="28"/>
          <w:szCs w:val="28"/>
        </w:rPr>
        <w:t xml:space="preserve"> 47, служебное жилое помещение исключается из специализированного жилищного фонда.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 w:rsidRPr="00B169D8">
        <w:rPr>
          <w:rFonts w:ascii="Times New Roman" w:hAnsi="Times New Roman" w:cs="Times New Roman"/>
          <w:sz w:val="28"/>
          <w:szCs w:val="28"/>
        </w:rPr>
        <w:t>12. Решение о включении жилого помещения в специализированный жилищный фонд с отнесением жилого помещения к служебному жилому помещению или об исключении жилого помещения из специализированного жилищного фонда оформляется приказом</w:t>
      </w:r>
      <w:r w:rsidR="009D0FA3" w:rsidRPr="00B169D8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 w:rsidRPr="00B169D8">
        <w:rPr>
          <w:rFonts w:ascii="Times New Roman" w:hAnsi="Times New Roman" w:cs="Times New Roman"/>
          <w:sz w:val="28"/>
          <w:szCs w:val="28"/>
        </w:rPr>
        <w:t>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13. В соответствии с </w:t>
      </w:r>
      <w:hyperlink r:id="rId16">
        <w:r w:rsidRPr="00B169D8">
          <w:rPr>
            <w:rFonts w:ascii="Times New Roman" w:hAnsi="Times New Roman" w:cs="Times New Roman"/>
            <w:color w:val="0000FF"/>
            <w:sz w:val="28"/>
            <w:szCs w:val="28"/>
          </w:rPr>
          <w:t>пунктом 14</w:t>
        </w:r>
      </w:hyperlink>
      <w:r w:rsidRPr="00B169D8">
        <w:rPr>
          <w:rFonts w:ascii="Times New Roman" w:hAnsi="Times New Roman" w:cs="Times New Roman"/>
          <w:sz w:val="28"/>
          <w:szCs w:val="28"/>
        </w:rPr>
        <w:t xml:space="preserve"> Правил приказ</w:t>
      </w:r>
      <w:r w:rsidR="009D0FA3" w:rsidRPr="00B169D8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 w:rsidRPr="00B169D8">
        <w:rPr>
          <w:rFonts w:ascii="Times New Roman" w:hAnsi="Times New Roman" w:cs="Times New Roman"/>
          <w:sz w:val="28"/>
          <w:szCs w:val="28"/>
        </w:rPr>
        <w:t xml:space="preserve">, указанный в </w:t>
      </w:r>
      <w:hyperlink w:anchor="P97">
        <w:r w:rsidRPr="00B169D8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B169D8"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жилых помещений </w:t>
      </w:r>
      <w:r w:rsidR="009D0FA3" w:rsidRPr="00B169D8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B169D8">
        <w:rPr>
          <w:rFonts w:ascii="Times New Roman" w:hAnsi="Times New Roman" w:cs="Times New Roman"/>
          <w:sz w:val="28"/>
          <w:szCs w:val="28"/>
        </w:rPr>
        <w:t xml:space="preserve"> в течение 3 рабочих дней с даты его издания направляется </w:t>
      </w:r>
      <w:r w:rsidR="009D0FA3" w:rsidRPr="00B169D8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</w:t>
      </w:r>
      <w:r w:rsidRPr="00B169D8">
        <w:rPr>
          <w:rFonts w:ascii="Times New Roman" w:hAnsi="Times New Roman" w:cs="Times New Roman"/>
          <w:sz w:val="28"/>
          <w:szCs w:val="28"/>
        </w:rPr>
        <w:t xml:space="preserve"> в орган, осуществляющий регистрацию прав на недвижимое имущество и сделок с ним</w:t>
      </w:r>
      <w:r w:rsidR="00B169D8">
        <w:rPr>
          <w:rFonts w:ascii="Times New Roman" w:hAnsi="Times New Roman" w:cs="Times New Roman"/>
          <w:sz w:val="28"/>
          <w:szCs w:val="28"/>
        </w:rPr>
        <w:t>, и в копии – в администрацию Каларского муниципального округа Забайкальского края</w:t>
      </w:r>
      <w:r w:rsidRPr="00B169D8">
        <w:rPr>
          <w:rFonts w:ascii="Times New Roman" w:hAnsi="Times New Roman" w:cs="Times New Roman"/>
          <w:sz w:val="28"/>
          <w:szCs w:val="28"/>
        </w:rPr>
        <w:t>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C16" w:rsidRPr="00B169D8" w:rsidRDefault="00950C16" w:rsidP="00B169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III. Предоставление служебных жилых помещений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1</w:t>
      </w:r>
      <w:r w:rsidR="00B169D8">
        <w:rPr>
          <w:rFonts w:ascii="Times New Roman" w:hAnsi="Times New Roman" w:cs="Times New Roman"/>
          <w:sz w:val="28"/>
          <w:szCs w:val="28"/>
        </w:rPr>
        <w:t>4</w:t>
      </w:r>
      <w:r w:rsidRPr="00B169D8">
        <w:rPr>
          <w:rFonts w:ascii="Times New Roman" w:hAnsi="Times New Roman" w:cs="Times New Roman"/>
          <w:sz w:val="28"/>
          <w:szCs w:val="28"/>
        </w:rPr>
        <w:t>. Предоставление и использование жилого помещения в качестве служебного допускается только после отнесения такого помещения к специализированному жилищному фонду.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1</w:t>
      </w:r>
      <w:r w:rsidR="00B169D8">
        <w:rPr>
          <w:rFonts w:ascii="Times New Roman" w:hAnsi="Times New Roman" w:cs="Times New Roman"/>
          <w:sz w:val="28"/>
          <w:szCs w:val="28"/>
        </w:rPr>
        <w:t>5</w:t>
      </w:r>
      <w:r w:rsidRPr="00B169D8">
        <w:rPr>
          <w:rFonts w:ascii="Times New Roman" w:hAnsi="Times New Roman" w:cs="Times New Roman"/>
          <w:sz w:val="28"/>
          <w:szCs w:val="28"/>
        </w:rPr>
        <w:t xml:space="preserve">. Служебные жилые помещения предоставляются в пользование </w:t>
      </w:r>
      <w:r w:rsidR="009D0FA3" w:rsidRPr="00B169D8">
        <w:rPr>
          <w:rFonts w:ascii="Times New Roman" w:hAnsi="Times New Roman" w:cs="Times New Roman"/>
          <w:sz w:val="28"/>
          <w:szCs w:val="28"/>
        </w:rPr>
        <w:t>работникам муниципального учреждения</w:t>
      </w:r>
      <w:r w:rsidRPr="00B169D8">
        <w:rPr>
          <w:rFonts w:ascii="Times New Roman" w:hAnsi="Times New Roman" w:cs="Times New Roman"/>
          <w:sz w:val="28"/>
          <w:szCs w:val="28"/>
        </w:rPr>
        <w:t>, не обеспеченным жилыми помещениями по месту</w:t>
      </w:r>
      <w:r w:rsidR="009D0FA3" w:rsidRPr="00B169D8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B169D8">
        <w:rPr>
          <w:rFonts w:ascii="Times New Roman" w:hAnsi="Times New Roman" w:cs="Times New Roman"/>
          <w:sz w:val="28"/>
          <w:szCs w:val="28"/>
        </w:rPr>
        <w:t>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1</w:t>
      </w:r>
      <w:r w:rsidR="00B169D8">
        <w:rPr>
          <w:rFonts w:ascii="Times New Roman" w:hAnsi="Times New Roman" w:cs="Times New Roman"/>
          <w:sz w:val="28"/>
          <w:szCs w:val="28"/>
        </w:rPr>
        <w:t>6</w:t>
      </w:r>
      <w:r w:rsidRPr="00B169D8">
        <w:rPr>
          <w:rFonts w:ascii="Times New Roman" w:hAnsi="Times New Roman" w:cs="Times New Roman"/>
          <w:sz w:val="28"/>
          <w:szCs w:val="28"/>
        </w:rPr>
        <w:t xml:space="preserve">. Служебные жилые помещения могут предоставляться </w:t>
      </w:r>
      <w:r w:rsidR="009D0FA3" w:rsidRPr="00B169D8">
        <w:rPr>
          <w:rFonts w:ascii="Times New Roman" w:hAnsi="Times New Roman" w:cs="Times New Roman"/>
          <w:sz w:val="28"/>
          <w:szCs w:val="28"/>
        </w:rPr>
        <w:t>работникам муниципального учреждения</w:t>
      </w:r>
      <w:r w:rsidRPr="00B169D8">
        <w:rPr>
          <w:rFonts w:ascii="Times New Roman" w:hAnsi="Times New Roman" w:cs="Times New Roman"/>
          <w:sz w:val="28"/>
          <w:szCs w:val="28"/>
        </w:rPr>
        <w:t xml:space="preserve"> при наличии свободных служебных жилых помещений в специализированном жилищном фонде.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1</w:t>
      </w:r>
      <w:r w:rsidR="00B169D8">
        <w:rPr>
          <w:rFonts w:ascii="Times New Roman" w:hAnsi="Times New Roman" w:cs="Times New Roman"/>
          <w:sz w:val="28"/>
          <w:szCs w:val="28"/>
        </w:rPr>
        <w:t>7</w:t>
      </w:r>
      <w:r w:rsidRPr="00B169D8">
        <w:rPr>
          <w:rFonts w:ascii="Times New Roman" w:hAnsi="Times New Roman" w:cs="Times New Roman"/>
          <w:sz w:val="28"/>
          <w:szCs w:val="28"/>
        </w:rPr>
        <w:t xml:space="preserve">. Для рассмотрения вопроса о предоставлении служебного жилого помещения по месту </w:t>
      </w:r>
      <w:r w:rsidR="009D0FA3" w:rsidRPr="00B169D8">
        <w:rPr>
          <w:rFonts w:ascii="Times New Roman" w:hAnsi="Times New Roman" w:cs="Times New Roman"/>
          <w:sz w:val="28"/>
          <w:szCs w:val="28"/>
        </w:rPr>
        <w:t xml:space="preserve">работы работники муниципальных учреждений </w:t>
      </w:r>
      <w:r w:rsidRPr="00B169D8">
        <w:rPr>
          <w:rFonts w:ascii="Times New Roman" w:hAnsi="Times New Roman" w:cs="Times New Roman"/>
          <w:sz w:val="28"/>
          <w:szCs w:val="28"/>
        </w:rPr>
        <w:t xml:space="preserve">подают </w:t>
      </w:r>
      <w:r w:rsidR="009D0FA3" w:rsidRPr="00B169D8"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учреждения </w:t>
      </w:r>
      <w:r w:rsidRPr="00B169D8">
        <w:rPr>
          <w:rFonts w:ascii="Times New Roman" w:hAnsi="Times New Roman" w:cs="Times New Roman"/>
          <w:sz w:val="28"/>
          <w:szCs w:val="28"/>
        </w:rPr>
        <w:t xml:space="preserve">заявление с указанием сведений о составе семьи </w:t>
      </w:r>
      <w:r w:rsidR="009D0FA3" w:rsidRPr="00B169D8">
        <w:rPr>
          <w:rFonts w:ascii="Times New Roman" w:hAnsi="Times New Roman" w:cs="Times New Roman"/>
          <w:sz w:val="28"/>
          <w:szCs w:val="28"/>
        </w:rPr>
        <w:t>работника</w:t>
      </w:r>
      <w:r w:rsidRPr="00B169D8">
        <w:rPr>
          <w:rFonts w:ascii="Times New Roman" w:hAnsi="Times New Roman" w:cs="Times New Roman"/>
          <w:sz w:val="28"/>
          <w:szCs w:val="28"/>
        </w:rPr>
        <w:t>, к которому прилагаются следующие документы: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справка кадрового подразделения, содержащая сведения о сроке заключения </w:t>
      </w:r>
      <w:r w:rsidR="009D0FA3" w:rsidRPr="00B169D8">
        <w:rPr>
          <w:rFonts w:ascii="Times New Roman" w:hAnsi="Times New Roman" w:cs="Times New Roman"/>
          <w:sz w:val="28"/>
          <w:szCs w:val="28"/>
        </w:rPr>
        <w:t>трудового договора</w:t>
      </w:r>
      <w:r w:rsidRPr="00B169D8">
        <w:rPr>
          <w:rFonts w:ascii="Times New Roman" w:hAnsi="Times New Roman" w:cs="Times New Roman"/>
          <w:sz w:val="28"/>
          <w:szCs w:val="28"/>
        </w:rPr>
        <w:t>;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единый жилищный документ или выписка из домовой книги и копия финансово-лицевого счета, либо иной документ, содержащий сведения о типе и характере жилого помещения, а также сведения о числе лиц, зарегистрированных в жилом помещении по месту регистрации</w:t>
      </w:r>
      <w:r w:rsidR="009D0FA3" w:rsidRPr="00B169D8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B169D8">
        <w:rPr>
          <w:rFonts w:ascii="Times New Roman" w:hAnsi="Times New Roman" w:cs="Times New Roman"/>
          <w:sz w:val="28"/>
          <w:szCs w:val="28"/>
        </w:rPr>
        <w:t>;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копия (копии) свидетельства (свидетельств) о заключении (расторжении) брака (при наличии) и свидетельства (свидетельств) о рождении ребенка (детей) (при наличии);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9D0FA3" w:rsidRPr="00B169D8">
        <w:rPr>
          <w:rFonts w:ascii="Times New Roman" w:hAnsi="Times New Roman" w:cs="Times New Roman"/>
          <w:sz w:val="28"/>
          <w:szCs w:val="28"/>
        </w:rPr>
        <w:t>работника</w:t>
      </w:r>
      <w:r w:rsidRPr="00B169D8">
        <w:rPr>
          <w:rFonts w:ascii="Times New Roman" w:hAnsi="Times New Roman" w:cs="Times New Roman"/>
          <w:sz w:val="28"/>
          <w:szCs w:val="28"/>
        </w:rPr>
        <w:t>;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копии паспортов членов семьи </w:t>
      </w:r>
      <w:r w:rsidR="009D0FA3" w:rsidRPr="00B169D8">
        <w:rPr>
          <w:rFonts w:ascii="Times New Roman" w:hAnsi="Times New Roman" w:cs="Times New Roman"/>
          <w:sz w:val="28"/>
          <w:szCs w:val="28"/>
        </w:rPr>
        <w:t>работника</w:t>
      </w:r>
      <w:r w:rsidRPr="00B169D8">
        <w:rPr>
          <w:rFonts w:ascii="Times New Roman" w:hAnsi="Times New Roman" w:cs="Times New Roman"/>
          <w:sz w:val="28"/>
          <w:szCs w:val="28"/>
        </w:rPr>
        <w:t xml:space="preserve"> (при наличии членов семьи);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недвижимости об отсутствии в собственности </w:t>
      </w:r>
      <w:r w:rsidR="009D0FA3" w:rsidRPr="00B169D8">
        <w:rPr>
          <w:rFonts w:ascii="Times New Roman" w:hAnsi="Times New Roman" w:cs="Times New Roman"/>
          <w:sz w:val="28"/>
          <w:szCs w:val="28"/>
        </w:rPr>
        <w:t>работника</w:t>
      </w:r>
      <w:r w:rsidRPr="00B169D8">
        <w:rPr>
          <w:rFonts w:ascii="Times New Roman" w:hAnsi="Times New Roman" w:cs="Times New Roman"/>
          <w:sz w:val="28"/>
          <w:szCs w:val="28"/>
        </w:rPr>
        <w:t xml:space="preserve"> и членов его семьи жилых помещений по месту </w:t>
      </w:r>
      <w:r w:rsidR="009D0FA3" w:rsidRPr="00B169D8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письменное согласие на обработку персональных данных </w:t>
      </w:r>
      <w:r w:rsidR="009D0FA3" w:rsidRPr="00B169D8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B169D8">
        <w:rPr>
          <w:rFonts w:ascii="Times New Roman" w:hAnsi="Times New Roman" w:cs="Times New Roman"/>
          <w:sz w:val="28"/>
          <w:szCs w:val="28"/>
        </w:rPr>
        <w:t xml:space="preserve"> и членов его семьи, указанных в заявлении.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1</w:t>
      </w:r>
      <w:r w:rsidR="00E73A45">
        <w:rPr>
          <w:rFonts w:ascii="Times New Roman" w:hAnsi="Times New Roman" w:cs="Times New Roman"/>
          <w:sz w:val="28"/>
          <w:szCs w:val="28"/>
        </w:rPr>
        <w:t>8</w:t>
      </w:r>
      <w:r w:rsidRPr="00B169D8">
        <w:rPr>
          <w:rFonts w:ascii="Times New Roman" w:hAnsi="Times New Roman" w:cs="Times New Roman"/>
          <w:sz w:val="28"/>
          <w:szCs w:val="28"/>
        </w:rPr>
        <w:t xml:space="preserve">. Решение о предоставлении или отказе в предоставлении </w:t>
      </w:r>
      <w:r w:rsidR="009D0FA3" w:rsidRPr="00B169D8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B169D8">
        <w:rPr>
          <w:rFonts w:ascii="Times New Roman" w:hAnsi="Times New Roman" w:cs="Times New Roman"/>
          <w:sz w:val="28"/>
          <w:szCs w:val="28"/>
        </w:rPr>
        <w:t>жилого помещения принимается</w:t>
      </w:r>
      <w:r w:rsidR="009D0FA3" w:rsidRPr="00B169D8">
        <w:rPr>
          <w:rFonts w:ascii="Times New Roman" w:hAnsi="Times New Roman" w:cs="Times New Roman"/>
          <w:sz w:val="28"/>
          <w:szCs w:val="28"/>
        </w:rPr>
        <w:t xml:space="preserve"> руководителем муниципального учреждения.</w:t>
      </w:r>
      <w:r w:rsidR="005679AD" w:rsidRPr="00B169D8">
        <w:rPr>
          <w:rFonts w:ascii="Times New Roman" w:hAnsi="Times New Roman" w:cs="Times New Roman"/>
          <w:sz w:val="28"/>
          <w:szCs w:val="28"/>
        </w:rPr>
        <w:t xml:space="preserve"> Данное решение согласуется с администрацией Каларского муниципального округа Забайкальского края.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Отказ в предоставлении служебного жилого помещения допускается в случае отсутствия свободных служебных жилых помещений в специализированном жилищном фонде, представления неполного комплекта документов согласно настоящему Порядку, а также при наличии у </w:t>
      </w:r>
      <w:r w:rsidR="009D0FA3" w:rsidRPr="00B169D8">
        <w:rPr>
          <w:rFonts w:ascii="Times New Roman" w:hAnsi="Times New Roman" w:cs="Times New Roman"/>
          <w:sz w:val="28"/>
          <w:szCs w:val="28"/>
        </w:rPr>
        <w:t>работника муниципального учреждения</w:t>
      </w:r>
      <w:r w:rsidRPr="00B169D8">
        <w:rPr>
          <w:rFonts w:ascii="Times New Roman" w:hAnsi="Times New Roman" w:cs="Times New Roman"/>
          <w:sz w:val="28"/>
          <w:szCs w:val="28"/>
        </w:rPr>
        <w:t xml:space="preserve"> или членов его семьи жилых помещений, принадлежащих на праве собственности, жилых помещений по договору социального найма, по договору найма жилых помещений жилого фонда социального использования по месту </w:t>
      </w:r>
      <w:r w:rsidR="009D0FA3" w:rsidRPr="00B169D8">
        <w:rPr>
          <w:rFonts w:ascii="Times New Roman" w:hAnsi="Times New Roman" w:cs="Times New Roman"/>
          <w:sz w:val="28"/>
          <w:szCs w:val="28"/>
        </w:rPr>
        <w:t>работы</w:t>
      </w:r>
      <w:r w:rsidRPr="00B169D8">
        <w:rPr>
          <w:rFonts w:ascii="Times New Roman" w:hAnsi="Times New Roman" w:cs="Times New Roman"/>
          <w:sz w:val="28"/>
          <w:szCs w:val="28"/>
        </w:rPr>
        <w:t>.</w:t>
      </w:r>
    </w:p>
    <w:p w:rsidR="00950C16" w:rsidRPr="00B169D8" w:rsidRDefault="00E73A45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50C16" w:rsidRPr="00B169D8">
        <w:rPr>
          <w:rFonts w:ascii="Times New Roman" w:hAnsi="Times New Roman" w:cs="Times New Roman"/>
          <w:sz w:val="28"/>
          <w:szCs w:val="28"/>
        </w:rPr>
        <w:t xml:space="preserve">. На основании приказа </w:t>
      </w:r>
      <w:r w:rsidR="005679AD" w:rsidRPr="00B169D8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="00950C16" w:rsidRPr="00B169D8">
        <w:rPr>
          <w:rFonts w:ascii="Times New Roman" w:hAnsi="Times New Roman" w:cs="Times New Roman"/>
          <w:sz w:val="28"/>
          <w:szCs w:val="28"/>
        </w:rPr>
        <w:t xml:space="preserve"> о предоставлении служебного жилого помещения в срок не позднее 30 календарных дней с даты его издания между </w:t>
      </w:r>
      <w:r w:rsidR="005679AD" w:rsidRPr="00B169D8">
        <w:rPr>
          <w:rFonts w:ascii="Times New Roman" w:hAnsi="Times New Roman" w:cs="Times New Roman"/>
          <w:sz w:val="28"/>
          <w:szCs w:val="28"/>
        </w:rPr>
        <w:t xml:space="preserve">муниципальным учреждением </w:t>
      </w:r>
      <w:r w:rsidR="00950C16" w:rsidRPr="00B169D8">
        <w:rPr>
          <w:rFonts w:ascii="Times New Roman" w:hAnsi="Times New Roman" w:cs="Times New Roman"/>
          <w:sz w:val="28"/>
          <w:szCs w:val="28"/>
        </w:rPr>
        <w:t xml:space="preserve">и </w:t>
      </w:r>
      <w:r w:rsidR="005679AD" w:rsidRPr="00B169D8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950C16" w:rsidRPr="00B169D8">
        <w:rPr>
          <w:rFonts w:ascii="Times New Roman" w:hAnsi="Times New Roman" w:cs="Times New Roman"/>
          <w:sz w:val="28"/>
          <w:szCs w:val="28"/>
        </w:rPr>
        <w:t xml:space="preserve">заключается договор найма служебного жилого помещения в соответствии с </w:t>
      </w:r>
      <w:hyperlink r:id="rId17">
        <w:r w:rsidR="00950C16" w:rsidRPr="00B169D8">
          <w:rPr>
            <w:rFonts w:ascii="Times New Roman" w:hAnsi="Times New Roman" w:cs="Times New Roman"/>
            <w:color w:val="0000FF"/>
            <w:sz w:val="28"/>
            <w:szCs w:val="28"/>
          </w:rPr>
          <w:t>типовым договором</w:t>
        </w:r>
      </w:hyperlink>
      <w:r w:rsidR="00950C16" w:rsidRPr="00B169D8">
        <w:rPr>
          <w:rFonts w:ascii="Times New Roman" w:hAnsi="Times New Roman" w:cs="Times New Roman"/>
          <w:sz w:val="28"/>
          <w:szCs w:val="28"/>
        </w:rPr>
        <w:t xml:space="preserve"> найма служебного жилого помещения, утвержденным постановлением Правительства Российской Федерации от 26 января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50C16" w:rsidRPr="00B169D8">
        <w:rPr>
          <w:rFonts w:ascii="Times New Roman" w:hAnsi="Times New Roman" w:cs="Times New Roman"/>
          <w:sz w:val="28"/>
          <w:szCs w:val="28"/>
        </w:rPr>
        <w:t xml:space="preserve"> 42 </w:t>
      </w:r>
    </w:p>
    <w:p w:rsidR="005679AD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2</w:t>
      </w:r>
      <w:r w:rsidR="00E73A45">
        <w:rPr>
          <w:rFonts w:ascii="Times New Roman" w:hAnsi="Times New Roman" w:cs="Times New Roman"/>
          <w:sz w:val="28"/>
          <w:szCs w:val="28"/>
        </w:rPr>
        <w:t>0</w:t>
      </w:r>
      <w:r w:rsidRPr="00B169D8">
        <w:rPr>
          <w:rFonts w:ascii="Times New Roman" w:hAnsi="Times New Roman" w:cs="Times New Roman"/>
          <w:sz w:val="28"/>
          <w:szCs w:val="28"/>
        </w:rPr>
        <w:t xml:space="preserve">. Передача служебного жилого помещения </w:t>
      </w:r>
      <w:r w:rsidR="005679AD" w:rsidRPr="00B169D8">
        <w:rPr>
          <w:rFonts w:ascii="Times New Roman" w:hAnsi="Times New Roman" w:cs="Times New Roman"/>
          <w:sz w:val="28"/>
          <w:szCs w:val="28"/>
        </w:rPr>
        <w:t>работнику муниципального учреждения</w:t>
      </w:r>
      <w:r w:rsidRPr="00B169D8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договора найма служебного жилого помещения, акта приема-передачи и технического состояния служебного жилого помещения</w:t>
      </w:r>
      <w:r w:rsidR="005679AD" w:rsidRPr="00B169D8">
        <w:rPr>
          <w:rFonts w:ascii="Times New Roman" w:hAnsi="Times New Roman" w:cs="Times New Roman"/>
          <w:sz w:val="28"/>
          <w:szCs w:val="28"/>
        </w:rPr>
        <w:t>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2</w:t>
      </w:r>
      <w:r w:rsidR="00E73A45">
        <w:rPr>
          <w:rFonts w:ascii="Times New Roman" w:hAnsi="Times New Roman" w:cs="Times New Roman"/>
          <w:sz w:val="28"/>
          <w:szCs w:val="28"/>
        </w:rPr>
        <w:t>1</w:t>
      </w:r>
      <w:r w:rsidRPr="00B169D8">
        <w:rPr>
          <w:rFonts w:ascii="Times New Roman" w:hAnsi="Times New Roman" w:cs="Times New Roman"/>
          <w:sz w:val="28"/>
          <w:szCs w:val="28"/>
        </w:rPr>
        <w:t xml:space="preserve">. Пользование </w:t>
      </w:r>
      <w:r w:rsidR="005679AD" w:rsidRPr="00B169D8">
        <w:rPr>
          <w:rFonts w:ascii="Times New Roman" w:hAnsi="Times New Roman" w:cs="Times New Roman"/>
          <w:sz w:val="28"/>
          <w:szCs w:val="28"/>
        </w:rPr>
        <w:t xml:space="preserve">работником муниципального учреждения </w:t>
      </w:r>
      <w:r w:rsidRPr="00B169D8">
        <w:rPr>
          <w:rFonts w:ascii="Times New Roman" w:hAnsi="Times New Roman" w:cs="Times New Roman"/>
          <w:sz w:val="28"/>
          <w:szCs w:val="28"/>
        </w:rPr>
        <w:t xml:space="preserve"> предоставленным служебным жилым помещением осуществляется в соответствии с </w:t>
      </w:r>
      <w:hyperlink r:id="rId18">
        <w:r w:rsidRPr="00B169D8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B169D8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помещениями, утвержденными приказом Министерства строительства и жилищно-коммунального хозяйства Российской Федер</w:t>
      </w:r>
      <w:r w:rsidR="005679AD" w:rsidRPr="00B169D8">
        <w:rPr>
          <w:rFonts w:ascii="Times New Roman" w:hAnsi="Times New Roman" w:cs="Times New Roman"/>
          <w:sz w:val="28"/>
          <w:szCs w:val="28"/>
        </w:rPr>
        <w:t xml:space="preserve">ации от 14 мая 2021 г. </w:t>
      </w:r>
      <w:r w:rsidR="00E73A45">
        <w:rPr>
          <w:rFonts w:ascii="Times New Roman" w:hAnsi="Times New Roman" w:cs="Times New Roman"/>
          <w:sz w:val="28"/>
          <w:szCs w:val="28"/>
        </w:rPr>
        <w:t>№</w:t>
      </w:r>
      <w:r w:rsidR="005679AD" w:rsidRPr="00B169D8">
        <w:rPr>
          <w:rFonts w:ascii="Times New Roman" w:hAnsi="Times New Roman" w:cs="Times New Roman"/>
          <w:sz w:val="28"/>
          <w:szCs w:val="28"/>
        </w:rPr>
        <w:t xml:space="preserve"> 292/</w:t>
      </w:r>
      <w:proofErr w:type="spellStart"/>
      <w:r w:rsidR="005679AD" w:rsidRPr="00B169D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B169D8">
        <w:rPr>
          <w:rFonts w:ascii="Times New Roman" w:hAnsi="Times New Roman" w:cs="Times New Roman"/>
          <w:sz w:val="28"/>
          <w:szCs w:val="28"/>
        </w:rPr>
        <w:t>, и иными требованиями, установленными жилищным законодательством Российской Федерации.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2</w:t>
      </w:r>
      <w:r w:rsidR="00E73A45">
        <w:rPr>
          <w:rFonts w:ascii="Times New Roman" w:hAnsi="Times New Roman" w:cs="Times New Roman"/>
          <w:sz w:val="28"/>
          <w:szCs w:val="28"/>
        </w:rPr>
        <w:t>2</w:t>
      </w:r>
      <w:r w:rsidRPr="00B169D8">
        <w:rPr>
          <w:rFonts w:ascii="Times New Roman" w:hAnsi="Times New Roman" w:cs="Times New Roman"/>
          <w:sz w:val="28"/>
          <w:szCs w:val="28"/>
        </w:rPr>
        <w:t>. Договор найма служебного жилого помещения может быть расторгнут в любое время по соглашению сторон</w:t>
      </w:r>
      <w:r w:rsidR="005679AD" w:rsidRPr="00B169D8">
        <w:rPr>
          <w:rFonts w:ascii="Times New Roman" w:hAnsi="Times New Roman" w:cs="Times New Roman"/>
          <w:sz w:val="28"/>
          <w:szCs w:val="28"/>
        </w:rPr>
        <w:t>.</w:t>
      </w:r>
    </w:p>
    <w:p w:rsidR="00950C16" w:rsidRPr="00B169D8" w:rsidRDefault="005679AD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Работник муниципального учреждения</w:t>
      </w:r>
      <w:r w:rsidR="00950C16" w:rsidRPr="00B169D8">
        <w:rPr>
          <w:rFonts w:ascii="Times New Roman" w:hAnsi="Times New Roman" w:cs="Times New Roman"/>
          <w:sz w:val="28"/>
          <w:szCs w:val="28"/>
        </w:rPr>
        <w:t xml:space="preserve"> (далее - наниматель) служебного жилого помещения в любое время может расторгнуть договор найма служебного жилого помещения</w:t>
      </w:r>
      <w:r w:rsidRPr="00B169D8">
        <w:rPr>
          <w:rFonts w:ascii="Times New Roman" w:hAnsi="Times New Roman" w:cs="Times New Roman"/>
          <w:sz w:val="28"/>
          <w:szCs w:val="28"/>
        </w:rPr>
        <w:t>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Договор найма служебного жилого помещения может быть расторгнут в судебном порядке по требованию</w:t>
      </w:r>
      <w:r w:rsidR="005679AD" w:rsidRPr="00B169D8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Каларского муниципального округа Забайкальского края</w:t>
      </w:r>
      <w:r w:rsidR="00E73A45">
        <w:rPr>
          <w:rFonts w:ascii="Times New Roman" w:hAnsi="Times New Roman" w:cs="Times New Roman"/>
          <w:sz w:val="28"/>
          <w:szCs w:val="28"/>
        </w:rPr>
        <w:t>, руководителя муниципального учреждения</w:t>
      </w:r>
      <w:r w:rsidR="005679AD" w:rsidRPr="00B169D8">
        <w:rPr>
          <w:rFonts w:ascii="Times New Roman" w:hAnsi="Times New Roman" w:cs="Times New Roman"/>
          <w:sz w:val="28"/>
          <w:szCs w:val="28"/>
        </w:rPr>
        <w:t xml:space="preserve"> </w:t>
      </w:r>
      <w:r w:rsidRPr="00B169D8">
        <w:rPr>
          <w:rFonts w:ascii="Times New Roman" w:hAnsi="Times New Roman" w:cs="Times New Roman"/>
          <w:sz w:val="28"/>
          <w:szCs w:val="28"/>
        </w:rPr>
        <w:t xml:space="preserve"> при неисполнении нанимателем и проживающими совместно с ним лицами обязательств по договору найма служебного жилого помещения, а также в иных предусмотренных </w:t>
      </w:r>
      <w:hyperlink r:id="rId19">
        <w:r w:rsidRPr="00B169D8">
          <w:rPr>
            <w:rFonts w:ascii="Times New Roman" w:hAnsi="Times New Roman" w:cs="Times New Roman"/>
            <w:color w:val="0000FF"/>
            <w:sz w:val="28"/>
            <w:szCs w:val="28"/>
          </w:rPr>
          <w:t>статьей 83</w:t>
        </w:r>
      </w:hyperlink>
      <w:r w:rsidRPr="00B169D8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</w:t>
      </w:r>
      <w:r w:rsidR="005679AD" w:rsidRPr="00B169D8">
        <w:rPr>
          <w:rFonts w:ascii="Times New Roman" w:hAnsi="Times New Roman" w:cs="Times New Roman"/>
          <w:sz w:val="28"/>
          <w:szCs w:val="28"/>
        </w:rPr>
        <w:t xml:space="preserve"> случаях.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Прекращение договора найма служебного жилого помещения осуществляется по основаниям </w:t>
      </w:r>
      <w:hyperlink r:id="rId20">
        <w:r w:rsidRPr="00B169D8">
          <w:rPr>
            <w:rFonts w:ascii="Times New Roman" w:hAnsi="Times New Roman" w:cs="Times New Roman"/>
            <w:color w:val="0000FF"/>
            <w:sz w:val="28"/>
            <w:szCs w:val="28"/>
          </w:rPr>
          <w:t>статьи 102</w:t>
        </w:r>
      </w:hyperlink>
      <w:r w:rsidRPr="00B169D8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5679AD" w:rsidRPr="00B169D8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B169D8">
        <w:rPr>
          <w:rFonts w:ascii="Times New Roman" w:hAnsi="Times New Roman" w:cs="Times New Roman"/>
          <w:sz w:val="28"/>
          <w:szCs w:val="28"/>
        </w:rPr>
        <w:t xml:space="preserve">, а также в случае увольнения нанимателя с </w:t>
      </w:r>
      <w:r w:rsidR="005679AD" w:rsidRPr="00B169D8">
        <w:rPr>
          <w:rFonts w:ascii="Times New Roman" w:hAnsi="Times New Roman" w:cs="Times New Roman"/>
          <w:sz w:val="28"/>
          <w:szCs w:val="28"/>
        </w:rPr>
        <w:t xml:space="preserve">работы в </w:t>
      </w:r>
      <w:r w:rsidR="005679AD" w:rsidRPr="00B169D8">
        <w:rPr>
          <w:rFonts w:ascii="Times New Roman" w:hAnsi="Times New Roman" w:cs="Times New Roman"/>
          <w:sz w:val="28"/>
          <w:szCs w:val="28"/>
        </w:rPr>
        <w:lastRenderedPageBreak/>
        <w:t>муниципальном учреждении.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2</w:t>
      </w:r>
      <w:r w:rsidR="00E73A45">
        <w:rPr>
          <w:rFonts w:ascii="Times New Roman" w:hAnsi="Times New Roman" w:cs="Times New Roman"/>
          <w:sz w:val="28"/>
          <w:szCs w:val="28"/>
        </w:rPr>
        <w:t>3</w:t>
      </w:r>
      <w:r w:rsidRPr="00B169D8">
        <w:rPr>
          <w:rFonts w:ascii="Times New Roman" w:hAnsi="Times New Roman" w:cs="Times New Roman"/>
          <w:sz w:val="28"/>
          <w:szCs w:val="28"/>
        </w:rPr>
        <w:t>. В случае расторжения (прекращения) договора найма служебного жилого помещения наниматель и члены его семьи обязаны освободить служебное жилое помещение в сроки, установленные договором найма служебного жилого помещения.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2</w:t>
      </w:r>
      <w:r w:rsidR="00E73A45">
        <w:rPr>
          <w:rFonts w:ascii="Times New Roman" w:hAnsi="Times New Roman" w:cs="Times New Roman"/>
          <w:sz w:val="28"/>
          <w:szCs w:val="28"/>
        </w:rPr>
        <w:t>4</w:t>
      </w:r>
      <w:r w:rsidRPr="00B169D8">
        <w:rPr>
          <w:rFonts w:ascii="Times New Roman" w:hAnsi="Times New Roman" w:cs="Times New Roman"/>
          <w:sz w:val="28"/>
          <w:szCs w:val="28"/>
        </w:rPr>
        <w:t xml:space="preserve">. При освобождении служебного жилого помещения наниматель обязан сдать его в надлежащем состоянии по акту приема-передачи, оформленному в присутствии представителя </w:t>
      </w:r>
      <w:proofErr w:type="spellStart"/>
      <w:r w:rsidRPr="00B169D8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169D8">
        <w:rPr>
          <w:rFonts w:ascii="Times New Roman" w:hAnsi="Times New Roman" w:cs="Times New Roman"/>
          <w:sz w:val="28"/>
          <w:szCs w:val="28"/>
        </w:rPr>
        <w:t>, с предоставлением документов, свидетельствующих об отсутствии задолженности по коммунальным платежам.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2</w:t>
      </w:r>
      <w:r w:rsidR="00E73A45">
        <w:rPr>
          <w:rFonts w:ascii="Times New Roman" w:hAnsi="Times New Roman" w:cs="Times New Roman"/>
          <w:sz w:val="28"/>
          <w:szCs w:val="28"/>
        </w:rPr>
        <w:t>5</w:t>
      </w:r>
      <w:r w:rsidRPr="00B169D8">
        <w:rPr>
          <w:rFonts w:ascii="Times New Roman" w:hAnsi="Times New Roman" w:cs="Times New Roman"/>
          <w:sz w:val="28"/>
          <w:szCs w:val="28"/>
        </w:rPr>
        <w:t>. В случае отказа освободить служебное жилое помещение наниматель и проживающие совместно с ним члены его семьи подлежат выселению в судебном порядке без предоставления другого жилого помещения.</w:t>
      </w:r>
    </w:p>
    <w:p w:rsidR="005679AD" w:rsidRPr="00B169D8" w:rsidRDefault="005679AD" w:rsidP="00B169D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69D8">
        <w:rPr>
          <w:rFonts w:ascii="Times New Roman" w:hAnsi="Times New Roman" w:cs="Times New Roman"/>
          <w:sz w:val="28"/>
          <w:szCs w:val="28"/>
        </w:rPr>
        <w:br w:type="page"/>
      </w:r>
    </w:p>
    <w:p w:rsidR="00950C16" w:rsidRPr="00E73A45" w:rsidRDefault="00950C16" w:rsidP="00B169D8">
      <w:pPr>
        <w:pStyle w:val="ConsPlusNormal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A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B169D8" w:rsidRPr="00E73A45">
        <w:rPr>
          <w:rFonts w:ascii="Times New Roman" w:hAnsi="Times New Roman" w:cs="Times New Roman"/>
          <w:b/>
          <w:sz w:val="28"/>
          <w:szCs w:val="28"/>
        </w:rPr>
        <w:t>№</w:t>
      </w:r>
      <w:r w:rsidRPr="00E73A4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5679AD" w:rsidRPr="00E73A45" w:rsidRDefault="00950C16" w:rsidP="00B169D8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E73A45">
        <w:rPr>
          <w:rFonts w:ascii="Times New Roman" w:hAnsi="Times New Roman" w:cs="Times New Roman"/>
          <w:sz w:val="28"/>
          <w:szCs w:val="28"/>
        </w:rPr>
        <w:t>к Порядку</w:t>
      </w:r>
      <w:r w:rsidR="005679AD" w:rsidRPr="00E73A45">
        <w:rPr>
          <w:rFonts w:ascii="Times New Roman" w:hAnsi="Times New Roman" w:cs="Times New Roman"/>
          <w:sz w:val="28"/>
          <w:szCs w:val="28"/>
        </w:rPr>
        <w:t xml:space="preserve"> включения жилых помещений жилищного фонда Каларского муниципального округа Забайкальского края, закрепленных за муниципальными учреждениями Каларского муниципального округа Забайкальского края на праве оперативного управления, в специализированный жилищный фонд с отнесением таких помещений к служебным жилым помещениям, исключения жилых помещений из специализированного жилищного фонда, а также предоставления служебных жилых помещений в муниципальных учреждениях Каларского муниципального округа Забайкальского края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50C16" w:rsidRPr="00B169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50C16" w:rsidRPr="00B169D8" w:rsidRDefault="005679AD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9D8">
              <w:rPr>
                <w:rFonts w:ascii="Times New Roman" w:hAnsi="Times New Roman" w:cs="Times New Roman"/>
                <w:sz w:val="28"/>
                <w:szCs w:val="28"/>
              </w:rPr>
              <w:t xml:space="preserve">Главе Каларского муниципального округа Забайкальского края </w:t>
            </w:r>
          </w:p>
        </w:tc>
      </w:tr>
      <w:tr w:rsidR="00950C16" w:rsidRPr="00B169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C16" w:rsidRPr="00B169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9D8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C16" w:rsidRPr="00B169D8" w:rsidRDefault="00950C16" w:rsidP="00B169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95"/>
      <w:bookmarkEnd w:id="3"/>
      <w:r w:rsidRPr="00B169D8">
        <w:rPr>
          <w:rFonts w:ascii="Times New Roman" w:hAnsi="Times New Roman" w:cs="Times New Roman"/>
          <w:sz w:val="28"/>
          <w:szCs w:val="28"/>
        </w:rPr>
        <w:t>ЗАЯВЛЕНИЕ</w:t>
      </w:r>
    </w:p>
    <w:p w:rsidR="00950C16" w:rsidRPr="00B169D8" w:rsidRDefault="00950C16" w:rsidP="00B169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об отнесении жилого помещения к определенному виду жилых</w:t>
      </w:r>
    </w:p>
    <w:p w:rsidR="00950C16" w:rsidRPr="00B169D8" w:rsidRDefault="00950C16" w:rsidP="00B169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помещений специализированного жилищного фонда</w:t>
      </w:r>
    </w:p>
    <w:p w:rsidR="00950C16" w:rsidRPr="00B169D8" w:rsidRDefault="00950C16" w:rsidP="00B169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C16" w:rsidRPr="00B169D8" w:rsidRDefault="00950C16" w:rsidP="00B169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679AD" w:rsidRPr="00B169D8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Pr="00B169D8">
        <w:rPr>
          <w:rFonts w:ascii="Times New Roman" w:hAnsi="Times New Roman" w:cs="Times New Roman"/>
          <w:sz w:val="28"/>
          <w:szCs w:val="28"/>
        </w:rPr>
        <w:t>отнес</w:t>
      </w:r>
      <w:r w:rsidR="005679AD" w:rsidRPr="00B169D8">
        <w:rPr>
          <w:rFonts w:ascii="Times New Roman" w:hAnsi="Times New Roman" w:cs="Times New Roman"/>
          <w:sz w:val="28"/>
          <w:szCs w:val="28"/>
        </w:rPr>
        <w:t>ение</w:t>
      </w:r>
      <w:r w:rsidRPr="00B169D8">
        <w:rPr>
          <w:rFonts w:ascii="Times New Roman" w:hAnsi="Times New Roman" w:cs="Times New Roman"/>
          <w:sz w:val="28"/>
          <w:szCs w:val="28"/>
        </w:rPr>
        <w:t xml:space="preserve"> жило</w:t>
      </w:r>
      <w:r w:rsidR="005679AD" w:rsidRPr="00B169D8">
        <w:rPr>
          <w:rFonts w:ascii="Times New Roman" w:hAnsi="Times New Roman" w:cs="Times New Roman"/>
          <w:sz w:val="28"/>
          <w:szCs w:val="28"/>
        </w:rPr>
        <w:t>го</w:t>
      </w:r>
      <w:r w:rsidRPr="00B169D8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5679AD" w:rsidRPr="00B169D8">
        <w:rPr>
          <w:rFonts w:ascii="Times New Roman" w:hAnsi="Times New Roman" w:cs="Times New Roman"/>
          <w:sz w:val="28"/>
          <w:szCs w:val="28"/>
        </w:rPr>
        <w:t>я</w:t>
      </w:r>
      <w:r w:rsidRPr="00B169D8">
        <w:rPr>
          <w:rFonts w:ascii="Times New Roman" w:hAnsi="Times New Roman" w:cs="Times New Roman"/>
          <w:sz w:val="28"/>
          <w:szCs w:val="28"/>
        </w:rPr>
        <w:t>, расположенно</w:t>
      </w:r>
      <w:r w:rsidR="005679AD" w:rsidRPr="00B169D8">
        <w:rPr>
          <w:rFonts w:ascii="Times New Roman" w:hAnsi="Times New Roman" w:cs="Times New Roman"/>
          <w:sz w:val="28"/>
          <w:szCs w:val="28"/>
        </w:rPr>
        <w:t>го</w:t>
      </w:r>
      <w:r w:rsidRPr="00B169D8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950C16" w:rsidRPr="00B169D8" w:rsidRDefault="00950C16" w:rsidP="00B169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B169D8" w:rsidRDefault="00950C16" w:rsidP="00B169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к  специализированному  жилищному  фонду  для  последующего использования в</w:t>
      </w:r>
      <w:r w:rsidR="00B169D8">
        <w:rPr>
          <w:rFonts w:ascii="Times New Roman" w:hAnsi="Times New Roman" w:cs="Times New Roman"/>
          <w:sz w:val="28"/>
          <w:szCs w:val="28"/>
        </w:rPr>
        <w:t xml:space="preserve"> </w:t>
      </w:r>
      <w:r w:rsidRPr="00B169D8">
        <w:rPr>
          <w:rFonts w:ascii="Times New Roman" w:hAnsi="Times New Roman" w:cs="Times New Roman"/>
          <w:sz w:val="28"/>
          <w:szCs w:val="28"/>
        </w:rPr>
        <w:t xml:space="preserve">качестве </w:t>
      </w:r>
    </w:p>
    <w:p w:rsidR="00950C16" w:rsidRPr="00B169D8" w:rsidRDefault="00950C16" w:rsidP="00B169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950C16" w:rsidRPr="00B169D8" w:rsidRDefault="00950C16" w:rsidP="00B169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                               (вид жилого помещения)</w:t>
      </w:r>
    </w:p>
    <w:p w:rsidR="00950C16" w:rsidRPr="00B169D8" w:rsidRDefault="00950C16" w:rsidP="00B169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C16" w:rsidRPr="00B169D8" w:rsidRDefault="00950C16" w:rsidP="00B169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Приложение: на ___ л.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752"/>
        <w:gridCol w:w="1814"/>
        <w:gridCol w:w="340"/>
        <w:gridCol w:w="2835"/>
      </w:tblGrid>
      <w:tr w:rsidR="00950C16" w:rsidRPr="00B169D8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C16" w:rsidRPr="00B169D8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9D8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9D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9D8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B169D8" w:rsidRDefault="00B169D8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9D8" w:rsidRDefault="00B169D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0C16" w:rsidRPr="00E73A45" w:rsidRDefault="00950C16" w:rsidP="00B169D8">
      <w:pPr>
        <w:pStyle w:val="ConsPlusNormal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r w:rsidRPr="00E73A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B169D8" w:rsidRPr="00E73A45">
        <w:rPr>
          <w:rFonts w:ascii="Times New Roman" w:hAnsi="Times New Roman" w:cs="Times New Roman"/>
          <w:b/>
          <w:sz w:val="28"/>
          <w:szCs w:val="28"/>
        </w:rPr>
        <w:t>№</w:t>
      </w:r>
      <w:r w:rsidRPr="00E73A45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bookmarkEnd w:id="4"/>
    <w:p w:rsidR="005679AD" w:rsidRPr="00E73A45" w:rsidRDefault="005679AD" w:rsidP="00B169D8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E73A45">
        <w:rPr>
          <w:rFonts w:ascii="Times New Roman" w:hAnsi="Times New Roman" w:cs="Times New Roman"/>
          <w:sz w:val="28"/>
          <w:szCs w:val="28"/>
        </w:rPr>
        <w:t>к Порядку включения жилых помещений жилищного фонда Каларского муниципального округа Забайкальского края, закрепленных за муниципальными учреждениями Каларского муниципального округа Забайкальского края на праве оперативного управления, в специализированный жилищный фонд с отнесением таких помещений к служебным жилым помещениям, исключения жилых помещений из специализированного жилищного фонда, а также предоставления служебных жилых помещений в муниципальных учреждениях Каларского муниципального округа Забайкальского края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50C16" w:rsidRPr="00B169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50C16" w:rsidRPr="00B169D8" w:rsidRDefault="005679AD" w:rsidP="00B169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9D8">
              <w:rPr>
                <w:rFonts w:ascii="Times New Roman" w:hAnsi="Times New Roman" w:cs="Times New Roman"/>
                <w:sz w:val="28"/>
                <w:szCs w:val="28"/>
              </w:rPr>
              <w:t>Главе Каларского муниципального округа Забайкальского края</w:t>
            </w:r>
          </w:p>
        </w:tc>
      </w:tr>
      <w:tr w:rsidR="00950C16" w:rsidRPr="00B169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C16" w:rsidRPr="00B169D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9D8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C16" w:rsidRPr="00B169D8" w:rsidRDefault="00950C16" w:rsidP="00B169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51"/>
      <w:bookmarkEnd w:id="5"/>
      <w:r w:rsidRPr="00B169D8">
        <w:rPr>
          <w:rFonts w:ascii="Times New Roman" w:hAnsi="Times New Roman" w:cs="Times New Roman"/>
          <w:sz w:val="28"/>
          <w:szCs w:val="28"/>
        </w:rPr>
        <w:t>ЗАЯВЛЕНИЕ</w:t>
      </w:r>
    </w:p>
    <w:p w:rsidR="00950C16" w:rsidRPr="00B169D8" w:rsidRDefault="00950C16" w:rsidP="00B169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об исключении жилого помещения из специализированного</w:t>
      </w:r>
    </w:p>
    <w:p w:rsidR="00950C16" w:rsidRPr="00B169D8" w:rsidRDefault="00950C16" w:rsidP="00B169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жилищного фонда</w:t>
      </w:r>
    </w:p>
    <w:p w:rsidR="00950C16" w:rsidRPr="00B169D8" w:rsidRDefault="00950C16" w:rsidP="00B169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C16" w:rsidRPr="00B169D8" w:rsidRDefault="00950C16" w:rsidP="00B169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679AD" w:rsidRPr="00B169D8">
        <w:rPr>
          <w:rFonts w:ascii="Times New Roman" w:hAnsi="Times New Roman" w:cs="Times New Roman"/>
          <w:sz w:val="28"/>
          <w:szCs w:val="28"/>
        </w:rPr>
        <w:t>согласовать</w:t>
      </w:r>
      <w:r w:rsidR="00B169D8">
        <w:rPr>
          <w:rFonts w:ascii="Times New Roman" w:hAnsi="Times New Roman" w:cs="Times New Roman"/>
          <w:sz w:val="28"/>
          <w:szCs w:val="28"/>
        </w:rPr>
        <w:t xml:space="preserve"> </w:t>
      </w:r>
      <w:r w:rsidRPr="00B169D8">
        <w:rPr>
          <w:rFonts w:ascii="Times New Roman" w:hAnsi="Times New Roman" w:cs="Times New Roman"/>
          <w:sz w:val="28"/>
          <w:szCs w:val="28"/>
        </w:rPr>
        <w:t>исключ</w:t>
      </w:r>
      <w:r w:rsidR="005679AD" w:rsidRPr="00B169D8">
        <w:rPr>
          <w:rFonts w:ascii="Times New Roman" w:hAnsi="Times New Roman" w:cs="Times New Roman"/>
          <w:sz w:val="28"/>
          <w:szCs w:val="28"/>
        </w:rPr>
        <w:t>ение</w:t>
      </w:r>
      <w:r w:rsidRPr="00B169D8">
        <w:rPr>
          <w:rFonts w:ascii="Times New Roman" w:hAnsi="Times New Roman" w:cs="Times New Roman"/>
          <w:sz w:val="28"/>
          <w:szCs w:val="28"/>
        </w:rPr>
        <w:t xml:space="preserve"> жило</w:t>
      </w:r>
      <w:r w:rsidR="005679AD" w:rsidRPr="00B169D8">
        <w:rPr>
          <w:rFonts w:ascii="Times New Roman" w:hAnsi="Times New Roman" w:cs="Times New Roman"/>
          <w:sz w:val="28"/>
          <w:szCs w:val="28"/>
        </w:rPr>
        <w:t>го</w:t>
      </w:r>
      <w:r w:rsidRPr="00B169D8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5679AD" w:rsidRPr="00B169D8">
        <w:rPr>
          <w:rFonts w:ascii="Times New Roman" w:hAnsi="Times New Roman" w:cs="Times New Roman"/>
          <w:sz w:val="28"/>
          <w:szCs w:val="28"/>
        </w:rPr>
        <w:t>я</w:t>
      </w:r>
      <w:r w:rsidRPr="00B169D8">
        <w:rPr>
          <w:rFonts w:ascii="Times New Roman" w:hAnsi="Times New Roman" w:cs="Times New Roman"/>
          <w:sz w:val="28"/>
          <w:szCs w:val="28"/>
        </w:rPr>
        <w:t>, расположенно</w:t>
      </w:r>
      <w:r w:rsidR="005679AD" w:rsidRPr="00B169D8">
        <w:rPr>
          <w:rFonts w:ascii="Times New Roman" w:hAnsi="Times New Roman" w:cs="Times New Roman"/>
          <w:sz w:val="28"/>
          <w:szCs w:val="28"/>
        </w:rPr>
        <w:t>го</w:t>
      </w:r>
      <w:r w:rsidRPr="00B169D8">
        <w:rPr>
          <w:rFonts w:ascii="Times New Roman" w:hAnsi="Times New Roman" w:cs="Times New Roman"/>
          <w:sz w:val="28"/>
          <w:szCs w:val="28"/>
        </w:rPr>
        <w:t xml:space="preserve">  по  адресу:</w:t>
      </w:r>
    </w:p>
    <w:p w:rsidR="00950C16" w:rsidRPr="00B169D8" w:rsidRDefault="00950C16" w:rsidP="00B169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950C16" w:rsidRPr="00B169D8" w:rsidRDefault="00950C16" w:rsidP="00B169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из специализированного жилищного фонда в связи с ______________________________________________________________.</w:t>
      </w:r>
    </w:p>
    <w:p w:rsidR="00950C16" w:rsidRPr="00B169D8" w:rsidRDefault="00950C16" w:rsidP="00B169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(указывается основание для исключения жилого помещения)</w:t>
      </w:r>
    </w:p>
    <w:p w:rsidR="00950C16" w:rsidRPr="00B169D8" w:rsidRDefault="00950C16" w:rsidP="00B169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C16" w:rsidRPr="00B169D8" w:rsidRDefault="00950C16" w:rsidP="00B169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8">
        <w:rPr>
          <w:rFonts w:ascii="Times New Roman" w:hAnsi="Times New Roman" w:cs="Times New Roman"/>
          <w:sz w:val="28"/>
          <w:szCs w:val="28"/>
        </w:rPr>
        <w:t>Приложение: на ___ л.</w:t>
      </w:r>
    </w:p>
    <w:p w:rsidR="00950C16" w:rsidRPr="00B169D8" w:rsidRDefault="00950C16" w:rsidP="00B16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304"/>
        <w:gridCol w:w="1973"/>
        <w:gridCol w:w="340"/>
        <w:gridCol w:w="3402"/>
      </w:tblGrid>
      <w:tr w:rsidR="00950C16" w:rsidRPr="00B169D8">
        <w:tc>
          <w:tcPr>
            <w:tcW w:w="2041" w:type="dxa"/>
            <w:tcBorders>
              <w:top w:val="nil"/>
              <w:left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nil"/>
              <w:left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950C16" w:rsidRPr="00B169D8" w:rsidRDefault="00950C16" w:rsidP="00B16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C16" w:rsidRPr="00B169D8"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950C16" w:rsidRPr="00B169D8" w:rsidRDefault="00950C16" w:rsidP="008E10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9D8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50C16" w:rsidRPr="00B169D8" w:rsidRDefault="00950C16" w:rsidP="008E10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nil"/>
              <w:bottom w:val="nil"/>
              <w:right w:val="nil"/>
            </w:tcBorders>
          </w:tcPr>
          <w:p w:rsidR="00950C16" w:rsidRPr="00B169D8" w:rsidRDefault="00950C16" w:rsidP="008E10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9D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0C16" w:rsidRPr="00B169D8" w:rsidRDefault="00950C16" w:rsidP="008E10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950C16" w:rsidRPr="00B169D8" w:rsidRDefault="00950C16" w:rsidP="008E10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9D8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</w:tbl>
    <w:p w:rsidR="00950C16" w:rsidRPr="00B169D8" w:rsidRDefault="00950C16" w:rsidP="008E10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0C16" w:rsidRPr="00B169D8" w:rsidSect="00F5657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16"/>
    <w:rsid w:val="005679AD"/>
    <w:rsid w:val="008E107A"/>
    <w:rsid w:val="008F6AD2"/>
    <w:rsid w:val="00950C16"/>
    <w:rsid w:val="009D0FA3"/>
    <w:rsid w:val="00B169D8"/>
    <w:rsid w:val="00E633E8"/>
    <w:rsid w:val="00E73A45"/>
    <w:rsid w:val="00F5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C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0C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0C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0C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rsid w:val="00F56572"/>
    <w:rPr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6572"/>
    <w:pPr>
      <w:shd w:val="clear" w:color="auto" w:fill="FFFFFF"/>
      <w:spacing w:after="240" w:line="266" w:lineRule="exact"/>
      <w:jc w:val="center"/>
    </w:pPr>
    <w:rPr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F56572"/>
  </w:style>
  <w:style w:type="paragraph" w:customStyle="1" w:styleId="Title">
    <w:name w:val="Title!Название НПА"/>
    <w:basedOn w:val="a"/>
    <w:rsid w:val="00F56572"/>
    <w:pPr>
      <w:spacing w:before="240" w:after="60" w:line="240" w:lineRule="auto"/>
      <w:ind w:firstLine="567"/>
      <w:jc w:val="center"/>
      <w:outlineLvl w:val="0"/>
    </w:pPr>
    <w:rPr>
      <w:rFonts w:ascii="Arial" w:eastAsia="Arial Unicode MS" w:hAnsi="Arial" w:cs="Arial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rsid w:val="00F56572"/>
    <w:rPr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C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0C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0C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0C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rsid w:val="00F56572"/>
    <w:rPr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6572"/>
    <w:pPr>
      <w:shd w:val="clear" w:color="auto" w:fill="FFFFFF"/>
      <w:spacing w:after="240" w:line="266" w:lineRule="exact"/>
      <w:jc w:val="center"/>
    </w:pPr>
    <w:rPr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F56572"/>
  </w:style>
  <w:style w:type="paragraph" w:customStyle="1" w:styleId="Title">
    <w:name w:val="Title!Название НПА"/>
    <w:basedOn w:val="a"/>
    <w:rsid w:val="00F56572"/>
    <w:pPr>
      <w:spacing w:before="240" w:after="60" w:line="240" w:lineRule="auto"/>
      <w:ind w:firstLine="567"/>
      <w:jc w:val="center"/>
      <w:outlineLvl w:val="0"/>
    </w:pPr>
    <w:rPr>
      <w:rFonts w:ascii="Arial" w:eastAsia="Arial Unicode MS" w:hAnsi="Arial" w:cs="Arial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rsid w:val="00F56572"/>
    <w:rPr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A4D4D27AC406F83E92EF89F85B7309A726658921ED0B15158BADCC9F24558BA40FFC43DC5A4E9F1166B2C0AFE1C19EB88D9F06C972CF0XDz5W" TargetMode="External"/><Relationship Id="rId13" Type="http://schemas.openxmlformats.org/officeDocument/2006/relationships/hyperlink" Target="consultantplus://offline/ref=30EA4D4D27AC406F83E92EF89F85B7309A726658921ED0B15158BADCC9F24558BA40FFC43DC5A4EBFB166B2C0AFE1C19EB88D9F06C972CF0XDz5W" TargetMode="External"/><Relationship Id="rId18" Type="http://schemas.openxmlformats.org/officeDocument/2006/relationships/hyperlink" Target="consultantplus://offline/ref=30EA4D4D27AC406F83E92EF89F85B7309B7B615A901BD0B15158BADCC9F24558BA40FFC43DC5A4EBF2166B2C0AFE1C19EB88D9F06C972CF0XDz5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0EA4D4D27AC406F83E92EF89F85B7309C71625D9A1CD0B15158BADCC9F24558BA40FFC43DC5A2EAF1166B2C0AFE1C19EB88D9F06C972CF0XDz5W" TargetMode="External"/><Relationship Id="rId12" Type="http://schemas.openxmlformats.org/officeDocument/2006/relationships/hyperlink" Target="consultantplus://offline/ref=30EA4D4D27AC406F83E92EF89F85B7309A726658921ED0B15158BADCC9F24558BA40FFC43DC5A4EBFA166B2C0AFE1C19EB88D9F06C972CF0XDz5W" TargetMode="External"/><Relationship Id="rId17" Type="http://schemas.openxmlformats.org/officeDocument/2006/relationships/hyperlink" Target="consultantplus://offline/ref=30EA4D4D27AC406F83E92EF89F85B7309A726658921ED0B15158BADCC9F24558BA40FFC43DC5A6ECF3166B2C0AFE1C19EB88D9F06C972CF0XDz5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EA4D4D27AC406F83E92EF89F85B7309A726658921ED0B15158BADCC9F24558BA40FFC43DC5A4EEF2166B2C0AFE1C19EB88D9F06C972CF0XDz5W" TargetMode="External"/><Relationship Id="rId20" Type="http://schemas.openxmlformats.org/officeDocument/2006/relationships/hyperlink" Target="consultantplus://offline/ref=30EA4D4D27AC406F83E92EF89F85B7309C71625D9A1CD0B15158BADCC9F24558BA40FFC43DC5A2EBFA166B2C0AFE1C19EB88D9F06C972CF0XDz5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EA4D4D27AC406F83E92EF89F85B7309C71625D9A1CD0B15158BADCC9F24558BA40FFC03DCEF0BBB648327F46B5111CFD94D9F5X7z1W" TargetMode="External"/><Relationship Id="rId11" Type="http://schemas.openxmlformats.org/officeDocument/2006/relationships/hyperlink" Target="consultantplus://offline/ref=30EA4D4D27AC406F83E92EF89F85B7309A726658921ED0B15158BADCC9F24558BA40FFC43DC5A4EBF5166B2C0AFE1C19EB88D9F06C972CF0XDz5W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30EA4D4D27AC406F83E92EF89F85B7309C7063529713D0B15158BADCC9F24558BA40FFC43DC5A5E2FA166B2C0AFE1C19EB88D9F06C972CF0XDz5W" TargetMode="External"/><Relationship Id="rId10" Type="http://schemas.openxmlformats.org/officeDocument/2006/relationships/hyperlink" Target="consultantplus://offline/ref=30EA4D4D27AC406F83E92EF89F85B7309A726658921ED0B15158BADCC9F24558BA40FFC43DC5A4EBF6166B2C0AFE1C19EB88D9F06C972CF0XDz5W" TargetMode="External"/><Relationship Id="rId19" Type="http://schemas.openxmlformats.org/officeDocument/2006/relationships/hyperlink" Target="consultantplus://offline/ref=30EA4D4D27AC406F83E92EF89F85B7309C71625D9A1CD0B15158BADCC9F24558BA40FFC43DC5A1E9F2166B2C0AFE1C19EB88D9F06C972CF0XDz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EA4D4D27AC406F83E92EF89F85B7309C71625D9A1CD0B15158BADCC9F24558BA40FFC43DC5A1ECFB166B2C0AFE1C19EB88D9F06C972CF0XDz5W" TargetMode="External"/><Relationship Id="rId14" Type="http://schemas.openxmlformats.org/officeDocument/2006/relationships/hyperlink" Target="consultantplus://offline/ref=30EA4D4D27AC406F83E92EF89F85B7309A726658921ED0B15158BADCC9F24558BA40FFC43DC5A4E9F6166B2C0AFE1C19EB88D9F06C972CF0XDz5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2023-08-02T22:31:00Z</cp:lastPrinted>
  <dcterms:created xsi:type="dcterms:W3CDTF">2023-07-27T22:51:00Z</dcterms:created>
  <dcterms:modified xsi:type="dcterms:W3CDTF">2023-08-02T23:09:00Z</dcterms:modified>
</cp:coreProperties>
</file>